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5F5B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lang w:val="en" w:eastAsia="zh-CN"/>
        </w:rPr>
        <w:t>以青春赴使命 以匠心育新人</w:t>
      </w:r>
    </w:p>
    <w:p w14:paraId="61CDCAF2">
      <w:pPr>
        <w:spacing w:line="560" w:lineRule="exact"/>
        <w:jc w:val="center"/>
        <w:rPr>
          <w:rFonts w:hint="eastAsia" w:ascii="黑体" w:hAnsi="黑体" w:eastAsia="黑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  <w:lang w:val="en-US" w:eastAsia="zh-CN"/>
        </w:rPr>
        <w:t>——“最美高校辅导员”申报事迹材料</w:t>
      </w:r>
    </w:p>
    <w:p w14:paraId="0D3A660D">
      <w:pPr>
        <w:spacing w:line="560" w:lineRule="exact"/>
        <w:jc w:val="center"/>
        <w:rPr>
          <w:rFonts w:hint="eastAsia" w:ascii="黑体" w:hAnsi="黑体" w:eastAsia="黑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马克思主义学院辅导员</w:t>
      </w:r>
      <w:r>
        <w:rPr>
          <w:rFonts w:hint="eastAsia" w:ascii="楷体_GB2312" w:hAnsi="仿宋_GB2312" w:eastAsia="楷体_GB2312" w:cs="仿宋_GB2312"/>
          <w:sz w:val="32"/>
          <w:szCs w:val="32"/>
        </w:rPr>
        <w:t xml:space="preserve"> </w:t>
      </w: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罗希</w:t>
      </w:r>
    </w:p>
    <w:p w14:paraId="47394B4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</w:p>
    <w:p w14:paraId="2F637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罗希，女，汉族，1988年4月生，中共党员，研究生学历，硕士学位，豫章师范学院马克思主义学院专职辅导员、团学干事，讲师。自 2019 年9 月参加辅导员工作以来，已扎根思政育人一线6年，她始终以“坚守初心、潜心育人”的态度深耕育人一线，将思政引领、艺术浸润、实践赋能、暖心陪伴融为一体，凭借鲜明的育人特色、扎实的工作实绩和突出的创新能力，走出了一条独具风格的青年辅导员成长之路。作为核心成员入选江西省高校辅导员名师工作室，主讲课程入选全国高校辅导员培训优质资源；先后荣获江西省“三下乡”社会实践优秀个人、江西省“强国有我、青春有为”优秀指导教师、江西省高校思政工作优秀案例三等奖、江西省微团课大赛三等奖、江西省话剧团课展演二等奖等多项省级荣誉；获评校青年五四奖章、优秀共产党员、优秀辅导员、优秀共青团干部等称号。</w:t>
      </w:r>
    </w:p>
    <w:p w14:paraId="367EC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工作6年来，累计获国家级成果2项、省级荣誉及成果10余项、市级荣誉1项、校级荣誉和成果30余项；主持和参与省、校级课题2项，发表学术论文1篇；多项育人成果被学校官方公众号、视频号宣传推广，育人实效与专业能力获得师生广泛认可，以实干与担当书写新时代高校辅导员的育人答卷。</w:t>
      </w:r>
    </w:p>
    <w:p w14:paraId="4E14B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一、守正创新，以新思想领航青春方向</w:t>
      </w:r>
    </w:p>
    <w:p w14:paraId="7C4A0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她始终把思想政治引领作为立身之本，坚持用青年喜闻乐见的方式传播党的创新理论。针对新时代大学生思想活跃、价值多元的特点，她潜心探索思政教育新路径新方法，摒弃空洞说教，注重入脑入心。自主打造的《“主题班会”的七有逻辑结构》课程，体系完整、实用性强，成功入选全国高校辅导员培训平台优质资源，并被列为江西省高校辅导员培训示范课程，成为学校唯一获此殊荣的课程成果，以专业创新推动思政教育提质增效。</w:t>
      </w:r>
    </w:p>
    <w:p w14:paraId="108F6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她深耕微团课、微宣讲阵地，在省、市、校级思政赛事中屡获佳绩，创新构建“微团课+红色走读+艺术浸润”三维育人模式，让思政教育更具时代感、吸引力与感染力。常态化带领学生走进红色教育基地开展实践研学，打造沉浸式“行走的思政课”，指导红色实践作品获评省级优秀成果，引领青年在红色滋养中坚定信仰、砥砺品格，不断增强青年学生的政治认同、思想认同与使命担当。</w:t>
      </w:r>
    </w:p>
    <w:p w14:paraId="215DE0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二、以生为本，以暖温度守护学生成长</w:t>
      </w:r>
    </w:p>
    <w:p w14:paraId="657D5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她始终坚持“育人先育心、成才先成人”，把学生的急难愁盼放在心上，用真心、耐心与责任心陪伴每一位学生成长。立足马克思主义学院专业特色，她聚焦班风学风建设，构建精细化班级管理与学业帮扶机制，通过学习互助、经验分享、诚信教育、心理关怀等举措，营造勤学善思、互助共进的优良氛围，所带班级班风正、学风浓，多次获评校级文明班级、五四红旗团支部。</w:t>
      </w:r>
    </w:p>
    <w:p w14:paraId="5897B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坚持以赛促学、以赛育人，她充分发挥艺术专业优势，指导学生在国家级师范技能竞赛、省级文体活动、校园文化赛事中屡创佳绩，助力学生练就过硬本领。坚持深入宿舍、深入课堂、深入学生，常态化开展谈心谈话与心理疏导，精准做好困难帮扶、安全教育、就业指导等工作，用真诚与温暖成为学生信赖的良师益友，用实际行动守护学生健康成长、全面发展。</w:t>
      </w:r>
    </w:p>
    <w:p w14:paraId="204B74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三、实践赋能，以硬担当助力青春建功</w:t>
      </w:r>
    </w:p>
    <w:p w14:paraId="6EAB5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她始终坚持知行合一，把实践育人作为青年成长的重要课堂。连续多年带领学生深入基层开展暑期“三下乡”</w:t>
      </w:r>
      <w:bookmarkStart w:id="0" w:name="_GoBack"/>
      <w:bookmarkEnd w:id="0"/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社会实践，围绕红色宣讲、乡村调研、文明实践、志愿服务精心设计活动内容，带领学生在基层一线受教育、长才干、作贡献。实践团队表现突出，获评省级优秀团队，个人荣获省级优秀指导教师、优秀个人，实践成果被主流媒体广泛报道，以实践淬炼青年责任担当。</w:t>
      </w:r>
    </w:p>
    <w:p w14:paraId="43612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积极搭建志愿服务与校园文化平台，组织学生广泛参与各类志愿服务与文体活动，以文化人、以美育人，丰富青年精神世界，提升学生综合素养。扎实推进基层团组织规范化建设，严格落实团的组织生活制度，精心开展主题团日、团员教育等活动，不断增强团组织的凝聚力、引领力与服务力，为青年成长成才筑牢组织根基，引领青年以实干实绩践行青春使命。</w:t>
      </w:r>
    </w:p>
    <w:p w14:paraId="27C906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四、精进不怠，以大情怀诠释育人担当</w:t>
      </w:r>
    </w:p>
    <w:p w14:paraId="62A65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她始终坚持“育人先育己、立德先立行”，不断提升专业素养与育人能力，积极推动辅导员工作专业化、精品化发展。作为核心成员立项江西省高校辅导员名师工作室，聚焦思政育人、学风建设、实践创新开展研究与实践，主动探索新时代育人新模式，以专业成长赋能育人实效。</w:t>
      </w:r>
    </w:p>
    <w:p w14:paraId="0F54F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在学校本科教学合格评估等重点工作中，她主动担当、积极作为，以高度的责任感完成各项任务，助力学校事业发展。作为一对双胞胎孩子的妈妈，她在家庭与工作之间扛起双重责任，常常把陪伴孩子的时间留给学生，把深夜的时光留给工作。她将对儿女的深情，转化为对学生的大爱与师者责任，把每一位学生都当作自己的孩子一样用心呵护、用情引领，用坚守与付出诠释新时代高校辅导员的最美模样。</w:t>
      </w:r>
    </w:p>
    <w:p w14:paraId="52C43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Times New Roman"/>
          <w:color w:val="000000"/>
          <w:kern w:val="0"/>
          <w:sz w:val="31"/>
          <w:szCs w:val="31"/>
          <w:lang w:val="en-US" w:eastAsia="zh-CN" w:bidi="ar"/>
        </w:rPr>
        <w:t>初心如磐，使命在肩。作为一名新时代青年辅导员，她将继续以热爱为帆、以担当为桨，在立德树人的道路上勇毅前行。她将以江西省高校辅导员名师工作室建设为契机，不断创新育人模式、提升育人实效，坚守育人初心、厚植育人情怀，努力成为有理想、有情怀、有本领、有担当的优秀高校辅导员，用心用情用力培育堪当民族复兴重任的时代新人，为高等教育事业高质量发展贡献青春力量！</w:t>
      </w:r>
    </w:p>
    <w:p w14:paraId="58F8FA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1F0682-1976-49AF-BFB5-9207D0B131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CE8282F-DB6A-411B-A30A-FBCB0840EC9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5FC93FE-C269-4F1B-9529-255FF4C8248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A0C35AB-F795-4A1C-8121-2ADF13E7816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7855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2E0DD6">
                          <w:pPr>
                            <w:pStyle w:val="4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2E0DD6">
                    <w:pPr>
                      <w:pStyle w:val="4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B45C2"/>
    <w:rsid w:val="0761185B"/>
    <w:rsid w:val="0B9F3D21"/>
    <w:rsid w:val="0C474093"/>
    <w:rsid w:val="138A27EA"/>
    <w:rsid w:val="20A0654F"/>
    <w:rsid w:val="293B10D5"/>
    <w:rsid w:val="2EAA4686"/>
    <w:rsid w:val="3380537B"/>
    <w:rsid w:val="38C06F01"/>
    <w:rsid w:val="49732DB1"/>
    <w:rsid w:val="4C653BF0"/>
    <w:rsid w:val="5BDA6BB1"/>
    <w:rsid w:val="64A54519"/>
    <w:rsid w:val="6E0E1442"/>
    <w:rsid w:val="736F59C9"/>
    <w:rsid w:val="778E2F38"/>
    <w:rsid w:val="77EC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2080</Words>
  <Characters>2088</Characters>
  <Lines>0</Lines>
  <Paragraphs>0</Paragraphs>
  <TotalTime>71</TotalTime>
  <ScaleCrop>false</ScaleCrop>
  <LinksUpToDate>false</LinksUpToDate>
  <CharactersWithSpaces>2094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2026-04-03T11:09:00Z</dcterms:created>
  <dc:creator>Administrator</dc:creator>
  <cp:lastModifiedBy>罗希</cp:lastModifiedBy>
  <dcterms:modified xsi:type="dcterms:W3CDTF">2026-04-08T09:22:35Z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eyJoZGlkIjoiNjNkMGVhMDA3ZThjNTM0YWM3NDQ3YjI3NTYzNmYwYzUiLCJ1c2VySWQiOiIxNTIxMjE3NTEyIn0=</vt:lpwstr>
  </property>
  <property fmtid="{D5CDD505-2E9C-101B-9397-08002B2CF9AE}" pid="4" name="ICV">
    <vt:lpwstr>42EAAFCA59104F0AA3F9F4A249A4BDA9_12</vt:lpwstr>
  </property>
</Properties>
</file>